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42" w:rsidRDefault="00A1038E" w:rsidP="00682405">
      <w:pPr>
        <w:spacing w:before="100" w:beforeAutospacing="1" w:after="100" w:afterAutospacing="1" w:line="240" w:lineRule="auto"/>
        <w:rPr>
          <w:rFonts w:ascii="Gill Sans Ultra Bold Condensed" w:hAnsi="Gill Sans Ultra Bold Condensed"/>
          <w:color w:val="0070C0"/>
          <w:sz w:val="72"/>
        </w:rPr>
      </w:pPr>
      <w:r w:rsidRPr="006A2B9E">
        <w:rPr>
          <w:noProof/>
          <w:color w:val="0070C0"/>
          <w:sz w:val="72"/>
          <w:lang w:eastAsia="it-IT"/>
        </w:rPr>
        <w:drawing>
          <wp:inline distT="0" distB="0" distL="0" distR="0">
            <wp:extent cx="1600200" cy="711200"/>
            <wp:effectExtent l="0" t="0" r="0" b="0"/>
            <wp:docPr id="1" name="Immagine 1"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il_Scuola"/>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711200"/>
                    </a:xfrm>
                    <a:prstGeom prst="rect">
                      <a:avLst/>
                    </a:prstGeom>
                    <a:noFill/>
                    <a:ln>
                      <a:noFill/>
                    </a:ln>
                  </pic:spPr>
                </pic:pic>
              </a:graphicData>
            </a:graphic>
          </wp:inline>
        </w:drawing>
      </w:r>
      <w:r w:rsidRPr="006A2B9E">
        <w:rPr>
          <w:color w:val="0070C0"/>
          <w:sz w:val="72"/>
        </w:rPr>
        <w:t xml:space="preserve">         </w:t>
      </w:r>
      <w:r w:rsidR="00C9288A" w:rsidRPr="00C301B2">
        <w:rPr>
          <w:rFonts w:ascii="Gill Sans Ultra Bold Condensed" w:hAnsi="Gill Sans Ultra Bold Condensed"/>
          <w:color w:val="0070C0"/>
          <w:sz w:val="72"/>
        </w:rPr>
        <w:t>INFORMATICONUIL</w:t>
      </w:r>
    </w:p>
    <w:p w:rsidR="00D41DC4" w:rsidRDefault="00D41DC4" w:rsidP="00D41DC4">
      <w:pPr>
        <w:pStyle w:val="Testonormale"/>
        <w:rPr>
          <w:rFonts w:ascii="Calibri" w:hAnsi="Calibri"/>
          <w:sz w:val="22"/>
        </w:rPr>
      </w:pPr>
      <w:proofErr w:type="spellStart"/>
      <w:r>
        <w:rPr>
          <w:rFonts w:ascii="Calibri" w:hAnsi="Calibri"/>
          <w:sz w:val="22"/>
        </w:rPr>
        <w:t>SCUOLA|</w:t>
      </w:r>
      <w:proofErr w:type="spellEnd"/>
      <w:r>
        <w:rPr>
          <w:rFonts w:ascii="Calibri" w:hAnsi="Calibri"/>
          <w:sz w:val="22"/>
        </w:rPr>
        <w:t xml:space="preserve"> E’ il rinnovo del contratto la sede giusta per affrontare questo tema</w:t>
      </w:r>
    </w:p>
    <w:p w:rsidR="00D41DC4" w:rsidRDefault="00D41DC4" w:rsidP="00D41DC4">
      <w:pPr>
        <w:pStyle w:val="Testonormale"/>
        <w:rPr>
          <w:rFonts w:ascii="Calibri" w:hAnsi="Calibri"/>
          <w:sz w:val="32"/>
        </w:rPr>
      </w:pPr>
      <w:r>
        <w:rPr>
          <w:rFonts w:ascii="Calibri" w:hAnsi="Calibri"/>
          <w:sz w:val="32"/>
        </w:rPr>
        <w:t>Presentato il piano nazionale sulla formazione</w:t>
      </w:r>
    </w:p>
    <w:p w:rsidR="00D41DC4" w:rsidRDefault="00D41DC4" w:rsidP="00D41DC4">
      <w:pPr>
        <w:pStyle w:val="Testonormale"/>
        <w:rPr>
          <w:rFonts w:ascii="Calibri" w:hAnsi="Calibri"/>
          <w:i/>
          <w:sz w:val="22"/>
        </w:rPr>
      </w:pPr>
      <w:r>
        <w:rPr>
          <w:rFonts w:ascii="Calibri" w:hAnsi="Calibri"/>
          <w:i/>
          <w:sz w:val="22"/>
        </w:rPr>
        <w:t xml:space="preserve">Uil: tutte le attività formative perdono di senso se l'autonomia professionale viene limitata, se la libertà viene contratta, se il giudizio personale viene imbavagliato. </w:t>
      </w:r>
    </w:p>
    <w:p w:rsidR="00D41DC4" w:rsidRDefault="00D41DC4" w:rsidP="00D41DC4">
      <w:pPr>
        <w:pStyle w:val="Testonormale"/>
        <w:rPr>
          <w:rFonts w:ascii="Calibri" w:hAnsi="Calibri"/>
          <w:sz w:val="22"/>
        </w:rPr>
      </w:pPr>
    </w:p>
    <w:p w:rsidR="00D41DC4" w:rsidRDefault="00D41DC4" w:rsidP="00D41DC4">
      <w:pPr>
        <w:pStyle w:val="Testonormale"/>
        <w:rPr>
          <w:rFonts w:ascii="Calibri" w:hAnsi="Calibri"/>
          <w:sz w:val="22"/>
        </w:rPr>
      </w:pPr>
      <w:r>
        <w:rPr>
          <w:rFonts w:ascii="Calibri" w:hAnsi="Calibri"/>
          <w:sz w:val="22"/>
        </w:rPr>
        <w:t>La conferenza di presentazione del piano nazionale sulla formazione ha evidenziato alcuni punti salienti su cui da tempo la UIL scuola punta l'attenzione. </w:t>
      </w:r>
    </w:p>
    <w:p w:rsidR="00D41DC4" w:rsidRDefault="00D41DC4" w:rsidP="00D41DC4">
      <w:pPr>
        <w:pStyle w:val="Testonormale"/>
        <w:rPr>
          <w:rFonts w:ascii="Calibri" w:hAnsi="Calibri"/>
          <w:sz w:val="22"/>
        </w:rPr>
      </w:pPr>
      <w:r>
        <w:rPr>
          <w:rFonts w:ascii="Calibri" w:hAnsi="Calibri"/>
          <w:sz w:val="22"/>
        </w:rPr>
        <w:t xml:space="preserve">I buoni insegnanti conoscono bene ciò che insegnano, spendono passione per coinvolgere gli studenti, sanno lavorare in team e collaborano con le altre scuole e con le famiglie. </w:t>
      </w:r>
    </w:p>
    <w:p w:rsidR="00D41DC4" w:rsidRDefault="00D41DC4" w:rsidP="00D41DC4">
      <w:pPr>
        <w:pStyle w:val="Testonormale"/>
        <w:rPr>
          <w:rFonts w:ascii="Calibri" w:hAnsi="Calibri"/>
          <w:sz w:val="22"/>
        </w:rPr>
      </w:pPr>
      <w:r>
        <w:rPr>
          <w:rFonts w:ascii="Calibri" w:hAnsi="Calibri"/>
          <w:sz w:val="22"/>
        </w:rPr>
        <w:t>Necessitano per questo di misure continue di sostegno per lo sviluppo professionale, che partendo dalla formazione iniziale prima, il reclutamento poi traguardi la valorizzazione del contributo di ognuno alla comunità professionale di appartenenza e attraverso questa alla comunità educante nel suo complesso. </w:t>
      </w:r>
    </w:p>
    <w:p w:rsidR="00D41DC4" w:rsidRDefault="00D41DC4" w:rsidP="00D41DC4">
      <w:pPr>
        <w:pStyle w:val="Testonormale"/>
        <w:rPr>
          <w:rFonts w:ascii="Calibri" w:hAnsi="Calibri"/>
          <w:sz w:val="22"/>
        </w:rPr>
      </w:pPr>
      <w:r>
        <w:rPr>
          <w:rFonts w:ascii="Calibri" w:hAnsi="Calibri"/>
          <w:sz w:val="22"/>
        </w:rPr>
        <w:t xml:space="preserve">Tutte le attività formative perdono di senso se l'autonomia professionale viene limitata, se la libertà viene contratta, se il giudizio personale viene imbavagliato. </w:t>
      </w:r>
    </w:p>
    <w:p w:rsidR="00D41DC4" w:rsidRDefault="00D41DC4" w:rsidP="00D41DC4">
      <w:pPr>
        <w:pStyle w:val="Testonormale"/>
        <w:rPr>
          <w:rFonts w:ascii="Calibri" w:hAnsi="Calibri"/>
          <w:sz w:val="22"/>
        </w:rPr>
      </w:pPr>
      <w:r>
        <w:rPr>
          <w:rFonts w:ascii="Calibri" w:hAnsi="Calibri"/>
          <w:sz w:val="22"/>
        </w:rPr>
        <w:t>Lo hanno dimostrato a suon di slide e di interventi nella lingua di Albione, gli esperti internazionali tutti concordi nell'identificare nell'autonomia scolastica, nella carriera e nello sviluppo professionale le reali opportunità di crescita anche per migliorare i livelli di apprendimento degli studenti. </w:t>
      </w:r>
    </w:p>
    <w:p w:rsidR="00D41DC4" w:rsidRDefault="00D41DC4" w:rsidP="00D41DC4">
      <w:pPr>
        <w:pStyle w:val="Testonormale"/>
        <w:rPr>
          <w:rFonts w:ascii="Calibri" w:hAnsi="Calibri"/>
          <w:sz w:val="22"/>
        </w:rPr>
      </w:pPr>
      <w:r>
        <w:rPr>
          <w:rFonts w:ascii="Calibri" w:hAnsi="Calibri"/>
          <w:sz w:val="22"/>
        </w:rPr>
        <w:t>Ci viene da notare però che proprio in concomitanza con l'attuazione dei principi generali della legge 107 questi valori risultino fortemente depauperati, l'obbligo viene scambiato con un numero di ore definito, da realizzarsi all'interno di una progettazione di ambito territoriale scolastico, che risponde ad una dimensione amministrativa e non culturale, caratterizzato da adempimenti burocratici, (registrazione degli sviluppi di processo, documentazione dei percorsi, rendicontazione sulle ricadute didattiche) che tolgono tempo e risorse proprio alla cura della relazione educativa, orientato verso l'esterno, rivolto ad agenzie formative che, nella nostra esperienza, non hanno garantito reali capacità di confronto con il mondo scolastico.</w:t>
      </w:r>
    </w:p>
    <w:p w:rsidR="00D41DC4" w:rsidRDefault="00D41DC4" w:rsidP="00D41DC4">
      <w:pPr>
        <w:pStyle w:val="Testonormale"/>
        <w:rPr>
          <w:rFonts w:ascii="Calibri" w:hAnsi="Calibri"/>
          <w:sz w:val="22"/>
        </w:rPr>
      </w:pPr>
      <w:r>
        <w:rPr>
          <w:rFonts w:ascii="Calibri" w:hAnsi="Calibri"/>
          <w:sz w:val="22"/>
        </w:rPr>
        <w:t>Per un'efficace formazione in servizio, bisogna tenere conto dei diritti dei lavoratori oltre che dei loro doveri, superare approcci ideologici, liberarli da fini diversi da quelli prettamente professionali, contrastare la demotivazione, quale risposta ad un obbligo freddamente calato dall'alto, che abbiamo conosciuto e già soppresso per gli esiti fallimentari.</w:t>
      </w:r>
    </w:p>
    <w:p w:rsidR="00D41DC4" w:rsidRDefault="00D41DC4" w:rsidP="00D41DC4">
      <w:pPr>
        <w:pStyle w:val="Testonormale"/>
        <w:rPr>
          <w:rFonts w:ascii="Calibri" w:hAnsi="Calibri"/>
          <w:sz w:val="22"/>
        </w:rPr>
      </w:pPr>
      <w:r>
        <w:rPr>
          <w:rFonts w:ascii="Calibri" w:hAnsi="Calibri"/>
          <w:sz w:val="22"/>
        </w:rPr>
        <w:t>La formazione imposta e decisa unilateralmente è solo uno spreco di risorse che servono solo ai relatori e, giammai ai fruitori.</w:t>
      </w:r>
    </w:p>
    <w:p w:rsidR="00D41DC4" w:rsidRDefault="00D41DC4" w:rsidP="00D41DC4">
      <w:pPr>
        <w:pStyle w:val="Testonormale"/>
        <w:rPr>
          <w:rFonts w:ascii="Calibri" w:hAnsi="Calibri"/>
          <w:sz w:val="22"/>
        </w:rPr>
      </w:pPr>
      <w:r>
        <w:rPr>
          <w:rFonts w:ascii="Calibri" w:hAnsi="Calibri"/>
          <w:sz w:val="22"/>
        </w:rPr>
        <w:t>La sede del rinnovo contrattuale che faccia sintesi di tutti gli elementi propri della professionalità e della specifica funzione professionale e' quella più indicata; non può una legge intervenire a gamba tesa su tale materia prefigurando nuovi carichi di lavoro già pesanti.</w:t>
      </w:r>
    </w:p>
    <w:p w:rsidR="00D41DC4" w:rsidRDefault="00D41DC4" w:rsidP="00D41DC4">
      <w:pPr>
        <w:pStyle w:val="Testonormale"/>
        <w:rPr>
          <w:rFonts w:ascii="Calibri" w:hAnsi="Calibri"/>
          <w:sz w:val="22"/>
        </w:rPr>
      </w:pPr>
      <w:r>
        <w:rPr>
          <w:rFonts w:ascii="Calibri" w:hAnsi="Calibri"/>
          <w:sz w:val="22"/>
        </w:rPr>
        <w:t>Più interessante, e da ampliare, è la scommessa che delinei, attraverso la formazione una carriera professionale fondata sulla esperienza lavorativa e sulla formazione continua, da mettere a punto anche con un uso più saggio e funzionale dei finanziamenti disponibili.</w:t>
      </w:r>
    </w:p>
    <w:p w:rsidR="00D41DC4" w:rsidRDefault="00D41DC4" w:rsidP="00D41DC4">
      <w:pPr>
        <w:pStyle w:val="Testonormale"/>
        <w:rPr>
          <w:rFonts w:ascii="Calibri" w:hAnsi="Calibri"/>
          <w:sz w:val="22"/>
        </w:rPr>
      </w:pPr>
      <w:r>
        <w:rPr>
          <w:rFonts w:ascii="Calibri" w:hAnsi="Calibri"/>
          <w:sz w:val="22"/>
        </w:rPr>
        <w:t>Una seria ed attenta riflessione è necessaria, lasciando nel frattempo che la formazione venga regolamentata ancora secondo il principio della attività funzionale all'insegnamento, e del relativo monte ore annuo.</w:t>
      </w:r>
    </w:p>
    <w:p w:rsidR="00D41DC4" w:rsidRDefault="00D41DC4" w:rsidP="00D41DC4">
      <w:pPr>
        <w:rPr>
          <w:rFonts w:ascii="Calibri" w:hAnsi="Calibri"/>
          <w:sz w:val="24"/>
        </w:rPr>
      </w:pPr>
    </w:p>
    <w:p w:rsidR="00D41DC4" w:rsidRDefault="00D41DC4" w:rsidP="00D41DC4">
      <w:pPr>
        <w:rPr>
          <w:color w:val="000000"/>
        </w:rPr>
      </w:pPr>
      <w:r>
        <w:rPr>
          <w:color w:val="000000"/>
        </w:rPr>
        <w:t xml:space="preserve">il Piano: </w:t>
      </w:r>
      <w:hyperlink r:id="rId7" w:tgtFrame="_blank" w:history="1">
        <w:r>
          <w:rPr>
            <w:rStyle w:val="Collegamentoipertestuale"/>
          </w:rPr>
          <w:t>http://www.slideshare.net/miursocial/piano-per-la-formazione-dei-docenti-il-documento</w:t>
        </w:r>
      </w:hyperlink>
    </w:p>
    <w:p w:rsidR="00D41DC4" w:rsidRDefault="00D41DC4" w:rsidP="00D41DC4">
      <w:pPr>
        <w:rPr>
          <w:color w:val="000000"/>
        </w:rPr>
      </w:pPr>
      <w:r>
        <w:rPr>
          <w:color w:val="000000"/>
        </w:rPr>
        <w:t xml:space="preserve">Le slide di sintesi: </w:t>
      </w:r>
      <w:hyperlink r:id="rId8" w:tgtFrame="_blank" w:history="1">
        <w:r>
          <w:rPr>
            <w:rStyle w:val="Collegamentoipertestuale"/>
          </w:rPr>
          <w:t>http://www.slideshare.net/miursocial/piano-per-la-formazione-dei-docenti-2016-2019</w:t>
        </w:r>
      </w:hyperlink>
    </w:p>
    <w:p w:rsidR="00D41DC4" w:rsidRDefault="00D41DC4" w:rsidP="00D41DC4">
      <w:pPr>
        <w:rPr>
          <w:sz w:val="24"/>
        </w:rPr>
      </w:pPr>
    </w:p>
    <w:p w:rsidR="00D41DC4" w:rsidRDefault="00D41DC4" w:rsidP="00D41DC4">
      <w:pPr>
        <w:rPr>
          <w:sz w:val="24"/>
        </w:rPr>
      </w:pPr>
    </w:p>
    <w:p w:rsidR="00DA5B64" w:rsidRPr="005C4094" w:rsidRDefault="00DA5B64" w:rsidP="00D41DC4">
      <w:pPr>
        <w:jc w:val="both"/>
        <w:rPr>
          <w:color w:val="0070C0"/>
          <w:sz w:val="24"/>
          <w:szCs w:val="24"/>
        </w:rPr>
      </w:pPr>
    </w:p>
    <w:sectPr w:rsidR="00DA5B64" w:rsidRPr="005C4094" w:rsidSect="005535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F UI Text">
    <w:altName w:val="Times New Roman"/>
    <w:charset w:val="00"/>
    <w:family w:val="auto"/>
    <w:pitch w:val="default"/>
    <w:sig w:usb0="00000000" w:usb1="00000000" w:usb2="00000000" w:usb3="00000000" w:csb0="00000000" w:csb1="00000000"/>
  </w:font>
  <w:font w:name=".SFUIText-Regular">
    <w:charset w:val="00"/>
    <w:family w:val="auto"/>
    <w:pitch w:val="default"/>
    <w:sig w:usb0="00000000" w:usb1="00000000" w:usb2="00000000" w:usb3="00000000" w:csb0="00000000" w:csb1="00000000"/>
  </w:font>
  <w:font w:name="Gill Sans Ultra Bold Condensed">
    <w:panose1 w:val="020B0A06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7D6"/>
    <w:multiLevelType w:val="hybridMultilevel"/>
    <w:tmpl w:val="D8EC7F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27E38FB"/>
    <w:multiLevelType w:val="multilevel"/>
    <w:tmpl w:val="5E3A3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31D62"/>
    <w:multiLevelType w:val="hybridMultilevel"/>
    <w:tmpl w:val="FF66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8DE559B"/>
    <w:multiLevelType w:val="hybridMultilevel"/>
    <w:tmpl w:val="E6E8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1E7D86"/>
    <w:multiLevelType w:val="hybridMultilevel"/>
    <w:tmpl w:val="800CA9F8"/>
    <w:lvl w:ilvl="0" w:tplc="56D240C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F849FC"/>
    <w:multiLevelType w:val="multilevel"/>
    <w:tmpl w:val="3C2CB30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E365627"/>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7">
    <w:nsid w:val="0F847175"/>
    <w:multiLevelType w:val="hybridMultilevel"/>
    <w:tmpl w:val="DAD85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9C762A"/>
    <w:multiLevelType w:val="hybridMultilevel"/>
    <w:tmpl w:val="D3026C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14C490B"/>
    <w:multiLevelType w:val="hybridMultilevel"/>
    <w:tmpl w:val="E94C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6E45B7F"/>
    <w:multiLevelType w:val="multilevel"/>
    <w:tmpl w:val="A9440AB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1AD1713C"/>
    <w:multiLevelType w:val="hybridMultilevel"/>
    <w:tmpl w:val="D2C2E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2A5E89"/>
    <w:multiLevelType w:val="hybridMultilevel"/>
    <w:tmpl w:val="CF3EF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F314E3B"/>
    <w:multiLevelType w:val="multilevel"/>
    <w:tmpl w:val="F808FC54"/>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20CA2A4C"/>
    <w:multiLevelType w:val="hybridMultilevel"/>
    <w:tmpl w:val="A6F20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93681A"/>
    <w:multiLevelType w:val="hybridMultilevel"/>
    <w:tmpl w:val="F29AB4B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284D4252"/>
    <w:multiLevelType w:val="hybridMultilevel"/>
    <w:tmpl w:val="12EAE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8E4B59"/>
    <w:multiLevelType w:val="multilevel"/>
    <w:tmpl w:val="CDB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D460E"/>
    <w:multiLevelType w:val="hybridMultilevel"/>
    <w:tmpl w:val="8DD6F7D4"/>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2E86095B"/>
    <w:multiLevelType w:val="hybridMultilevel"/>
    <w:tmpl w:val="1C58C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536CE8"/>
    <w:multiLevelType w:val="multilevel"/>
    <w:tmpl w:val="959293D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373473EA"/>
    <w:multiLevelType w:val="multilevel"/>
    <w:tmpl w:val="5B66CCB2"/>
    <w:lvl w:ilvl="0">
      <w:start w:val="1"/>
      <w:numFmt w:val="decimal"/>
      <w:lvlText w:val="%1."/>
      <w:lvlJc w:val="left"/>
      <w:rPr>
        <w:rFonts w:eastAsia="Verdana"/>
        <w:b/>
        <w:bCs/>
        <w:w w:val="99"/>
        <w:sz w:val="20"/>
        <w:szCs w:val="20"/>
      </w:rPr>
    </w:lvl>
    <w:lvl w:ilvl="1">
      <w:numFmt w:val="bullet"/>
      <w:lvlText w:val=""/>
      <w:lvlJc w:val="left"/>
      <w:rPr>
        <w:rFonts w:ascii="Symbol" w:eastAsia="Symbol" w:hAnsi="Symbol"/>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3D407822"/>
    <w:multiLevelType w:val="multilevel"/>
    <w:tmpl w:val="1772CE9A"/>
    <w:lvl w:ilvl="0">
      <w:numFmt w:val="bullet"/>
      <w:lvlText w:val=""/>
      <w:lvlJc w:val="left"/>
      <w:rPr>
        <w:rFonts w:ascii="Symbol" w:eastAsia="Symbol" w:hAnsi="Symbol"/>
        <w:w w:val="99"/>
        <w:sz w:val="20"/>
        <w:szCs w:val="20"/>
      </w:rPr>
    </w:lvl>
    <w:lvl w:ilvl="1">
      <w:start w:val="1"/>
      <w:numFmt w:val="decimal"/>
      <w:lvlText w:val="%2."/>
      <w:lvlJc w:val="left"/>
      <w:rPr>
        <w:rFonts w:eastAsia="Verdana"/>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3F6669F2"/>
    <w:multiLevelType w:val="multilevel"/>
    <w:tmpl w:val="51907EB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405B1CC2"/>
    <w:multiLevelType w:val="multilevel"/>
    <w:tmpl w:val="0ED6AB9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41DD0603"/>
    <w:multiLevelType w:val="hybridMultilevel"/>
    <w:tmpl w:val="9568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5AE6493"/>
    <w:multiLevelType w:val="hybridMultilevel"/>
    <w:tmpl w:val="72AEE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8326A85"/>
    <w:multiLevelType w:val="hybridMultilevel"/>
    <w:tmpl w:val="700E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5D0CE4"/>
    <w:multiLevelType w:val="multilevel"/>
    <w:tmpl w:val="70000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082181"/>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0">
    <w:nsid w:val="615F49DE"/>
    <w:multiLevelType w:val="multilevel"/>
    <w:tmpl w:val="065AF88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64CB09F1"/>
    <w:multiLevelType w:val="multilevel"/>
    <w:tmpl w:val="1C9278D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66E77D89"/>
    <w:multiLevelType w:val="hybridMultilevel"/>
    <w:tmpl w:val="72AA411C"/>
    <w:lvl w:ilvl="0" w:tplc="95543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A96E59"/>
    <w:multiLevelType w:val="hybridMultilevel"/>
    <w:tmpl w:val="6A9EAD6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nsid w:val="6BF14C26"/>
    <w:multiLevelType w:val="hybridMultilevel"/>
    <w:tmpl w:val="2E109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148207B"/>
    <w:multiLevelType w:val="multilevel"/>
    <w:tmpl w:val="82D81DC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nsid w:val="73625651"/>
    <w:multiLevelType w:val="hybridMultilevel"/>
    <w:tmpl w:val="64660E9E"/>
    <w:lvl w:ilvl="0" w:tplc="04100001">
      <w:start w:val="1"/>
      <w:numFmt w:val="bullet"/>
      <w:lvlText w:val=""/>
      <w:lvlJc w:val="left"/>
      <w:pPr>
        <w:ind w:left="545" w:hanging="360"/>
      </w:pPr>
      <w:rPr>
        <w:rFonts w:ascii="Symbol" w:hAnsi="Symbol" w:hint="default"/>
      </w:rPr>
    </w:lvl>
    <w:lvl w:ilvl="1" w:tplc="04100003" w:tentative="1">
      <w:start w:val="1"/>
      <w:numFmt w:val="bullet"/>
      <w:lvlText w:val="o"/>
      <w:lvlJc w:val="left"/>
      <w:pPr>
        <w:ind w:left="1265" w:hanging="360"/>
      </w:pPr>
      <w:rPr>
        <w:rFonts w:ascii="Courier New" w:hAnsi="Courier New" w:cs="Courier New" w:hint="default"/>
      </w:rPr>
    </w:lvl>
    <w:lvl w:ilvl="2" w:tplc="04100005" w:tentative="1">
      <w:start w:val="1"/>
      <w:numFmt w:val="bullet"/>
      <w:lvlText w:val=""/>
      <w:lvlJc w:val="left"/>
      <w:pPr>
        <w:ind w:left="1985" w:hanging="360"/>
      </w:pPr>
      <w:rPr>
        <w:rFonts w:ascii="Wingdings" w:hAnsi="Wingdings" w:hint="default"/>
      </w:rPr>
    </w:lvl>
    <w:lvl w:ilvl="3" w:tplc="04100001" w:tentative="1">
      <w:start w:val="1"/>
      <w:numFmt w:val="bullet"/>
      <w:lvlText w:val=""/>
      <w:lvlJc w:val="left"/>
      <w:pPr>
        <w:ind w:left="2705" w:hanging="360"/>
      </w:pPr>
      <w:rPr>
        <w:rFonts w:ascii="Symbol" w:hAnsi="Symbol" w:hint="default"/>
      </w:rPr>
    </w:lvl>
    <w:lvl w:ilvl="4" w:tplc="04100003" w:tentative="1">
      <w:start w:val="1"/>
      <w:numFmt w:val="bullet"/>
      <w:lvlText w:val="o"/>
      <w:lvlJc w:val="left"/>
      <w:pPr>
        <w:ind w:left="3425" w:hanging="360"/>
      </w:pPr>
      <w:rPr>
        <w:rFonts w:ascii="Courier New" w:hAnsi="Courier New" w:cs="Courier New" w:hint="default"/>
      </w:rPr>
    </w:lvl>
    <w:lvl w:ilvl="5" w:tplc="04100005" w:tentative="1">
      <w:start w:val="1"/>
      <w:numFmt w:val="bullet"/>
      <w:lvlText w:val=""/>
      <w:lvlJc w:val="left"/>
      <w:pPr>
        <w:ind w:left="4145" w:hanging="360"/>
      </w:pPr>
      <w:rPr>
        <w:rFonts w:ascii="Wingdings" w:hAnsi="Wingdings" w:hint="default"/>
      </w:rPr>
    </w:lvl>
    <w:lvl w:ilvl="6" w:tplc="04100001" w:tentative="1">
      <w:start w:val="1"/>
      <w:numFmt w:val="bullet"/>
      <w:lvlText w:val=""/>
      <w:lvlJc w:val="left"/>
      <w:pPr>
        <w:ind w:left="4865" w:hanging="360"/>
      </w:pPr>
      <w:rPr>
        <w:rFonts w:ascii="Symbol" w:hAnsi="Symbol" w:hint="default"/>
      </w:rPr>
    </w:lvl>
    <w:lvl w:ilvl="7" w:tplc="04100003" w:tentative="1">
      <w:start w:val="1"/>
      <w:numFmt w:val="bullet"/>
      <w:lvlText w:val="o"/>
      <w:lvlJc w:val="left"/>
      <w:pPr>
        <w:ind w:left="5585" w:hanging="360"/>
      </w:pPr>
      <w:rPr>
        <w:rFonts w:ascii="Courier New" w:hAnsi="Courier New" w:cs="Courier New" w:hint="default"/>
      </w:rPr>
    </w:lvl>
    <w:lvl w:ilvl="8" w:tplc="04100005" w:tentative="1">
      <w:start w:val="1"/>
      <w:numFmt w:val="bullet"/>
      <w:lvlText w:val=""/>
      <w:lvlJc w:val="left"/>
      <w:pPr>
        <w:ind w:left="6305" w:hanging="360"/>
      </w:pPr>
      <w:rPr>
        <w:rFonts w:ascii="Wingdings" w:hAnsi="Wingdings" w:hint="default"/>
      </w:rPr>
    </w:lvl>
  </w:abstractNum>
  <w:abstractNum w:abstractNumId="37">
    <w:nsid w:val="74930029"/>
    <w:multiLevelType w:val="hybridMultilevel"/>
    <w:tmpl w:val="2392F088"/>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nsid w:val="79DF3215"/>
    <w:multiLevelType w:val="hybridMultilevel"/>
    <w:tmpl w:val="F5DCA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C911C61"/>
    <w:multiLevelType w:val="multilevel"/>
    <w:tmpl w:val="D8968B0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nsid w:val="7E0271A6"/>
    <w:multiLevelType w:val="multilevel"/>
    <w:tmpl w:val="6E58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9"/>
  </w:num>
  <w:num w:numId="7">
    <w:abstractNumId w:val="5"/>
  </w:num>
  <w:num w:numId="8">
    <w:abstractNumId w:val="10"/>
  </w:num>
  <w:num w:numId="9">
    <w:abstractNumId w:val="24"/>
  </w:num>
  <w:num w:numId="10">
    <w:abstractNumId w:val="23"/>
  </w:num>
  <w:num w:numId="11">
    <w:abstractNumId w:val="35"/>
  </w:num>
  <w:num w:numId="12">
    <w:abstractNumId w:val="29"/>
    <w:lvlOverride w:ilvl="0">
      <w:startOverride w:val="1"/>
    </w:lvlOverride>
  </w:num>
  <w:num w:numId="13">
    <w:abstractNumId w:val="31"/>
  </w:num>
  <w:num w:numId="14">
    <w:abstractNumId w:val="22"/>
  </w:num>
  <w:num w:numId="15">
    <w:abstractNumId w:val="20"/>
  </w:num>
  <w:num w:numId="16">
    <w:abstractNumId w:val="13"/>
  </w:num>
  <w:num w:numId="17">
    <w:abstractNumId w:val="29"/>
    <w:lvlOverride w:ilvl="0">
      <w:startOverride w:val="1"/>
    </w:lvlOverride>
  </w:num>
  <w:num w:numId="18">
    <w:abstractNumId w:val="30"/>
  </w:num>
  <w:num w:numId="19">
    <w:abstractNumId w:val="21"/>
  </w:num>
  <w:num w:numId="20">
    <w:abstractNumId w:val="3"/>
  </w:num>
  <w:num w:numId="21">
    <w:abstractNumId w:val="27"/>
  </w:num>
  <w:num w:numId="22">
    <w:abstractNumId w:val="14"/>
  </w:num>
  <w:num w:numId="23">
    <w:abstractNumId w:val="16"/>
  </w:num>
  <w:num w:numId="24">
    <w:abstractNumId w:val="11"/>
  </w:num>
  <w:num w:numId="25">
    <w:abstractNumId w:val="38"/>
  </w:num>
  <w:num w:numId="26">
    <w:abstractNumId w:val="0"/>
  </w:num>
  <w:num w:numId="27">
    <w:abstractNumId w:val="9"/>
  </w:num>
  <w:num w:numId="28">
    <w:abstractNumId w:val="25"/>
  </w:num>
  <w:num w:numId="29">
    <w:abstractNumId w:val="12"/>
  </w:num>
  <w:num w:numId="30">
    <w:abstractNumId w:val="36"/>
  </w:num>
  <w:num w:numId="31">
    <w:abstractNumId w:val="34"/>
  </w:num>
  <w:num w:numId="32">
    <w:abstractNumId w:val="7"/>
  </w:num>
  <w:num w:numId="33">
    <w:abstractNumId w:val="26"/>
  </w:num>
  <w:num w:numId="34">
    <w:abstractNumId w:val="19"/>
  </w:num>
  <w:num w:numId="35">
    <w:abstractNumId w:val="6"/>
  </w:num>
  <w:num w:numId="36">
    <w:abstractNumId w:val="8"/>
  </w:num>
  <w:num w:numId="37">
    <w:abstractNumId w:val="2"/>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characterSpacingControl w:val="doNotCompress"/>
  <w:compat/>
  <w:rsids>
    <w:rsidRoot w:val="00C9288A"/>
    <w:rsid w:val="00006629"/>
    <w:rsid w:val="00026A63"/>
    <w:rsid w:val="00026ACC"/>
    <w:rsid w:val="00075C7E"/>
    <w:rsid w:val="00083BF8"/>
    <w:rsid w:val="000B5CCC"/>
    <w:rsid w:val="000E7078"/>
    <w:rsid w:val="00113EE1"/>
    <w:rsid w:val="00116865"/>
    <w:rsid w:val="00145633"/>
    <w:rsid w:val="001523BF"/>
    <w:rsid w:val="00172BFE"/>
    <w:rsid w:val="001912C0"/>
    <w:rsid w:val="001B23B2"/>
    <w:rsid w:val="001C4603"/>
    <w:rsid w:val="001D6E9A"/>
    <w:rsid w:val="001D712A"/>
    <w:rsid w:val="001E6AF7"/>
    <w:rsid w:val="001F54D7"/>
    <w:rsid w:val="00207061"/>
    <w:rsid w:val="00223E0F"/>
    <w:rsid w:val="002520BA"/>
    <w:rsid w:val="00256029"/>
    <w:rsid w:val="00270E38"/>
    <w:rsid w:val="002B445B"/>
    <w:rsid w:val="002F32E6"/>
    <w:rsid w:val="00310E05"/>
    <w:rsid w:val="003234E1"/>
    <w:rsid w:val="003576D1"/>
    <w:rsid w:val="00385C04"/>
    <w:rsid w:val="003A7F8E"/>
    <w:rsid w:val="003C1C7F"/>
    <w:rsid w:val="003E1E7B"/>
    <w:rsid w:val="00403C52"/>
    <w:rsid w:val="00457CD5"/>
    <w:rsid w:val="00483692"/>
    <w:rsid w:val="00522192"/>
    <w:rsid w:val="005302A2"/>
    <w:rsid w:val="0055350F"/>
    <w:rsid w:val="00557FA5"/>
    <w:rsid w:val="00583BCB"/>
    <w:rsid w:val="00597763"/>
    <w:rsid w:val="005A1294"/>
    <w:rsid w:val="005B16FD"/>
    <w:rsid w:val="005C1066"/>
    <w:rsid w:val="005C4094"/>
    <w:rsid w:val="005D10CD"/>
    <w:rsid w:val="00654BCB"/>
    <w:rsid w:val="00677E74"/>
    <w:rsid w:val="00680E06"/>
    <w:rsid w:val="00681FF1"/>
    <w:rsid w:val="00682405"/>
    <w:rsid w:val="006952F5"/>
    <w:rsid w:val="006A2B9E"/>
    <w:rsid w:val="006A7AB2"/>
    <w:rsid w:val="006B7DF0"/>
    <w:rsid w:val="006D6A5C"/>
    <w:rsid w:val="006F5372"/>
    <w:rsid w:val="00723879"/>
    <w:rsid w:val="00737361"/>
    <w:rsid w:val="0074037A"/>
    <w:rsid w:val="00763D17"/>
    <w:rsid w:val="007662FA"/>
    <w:rsid w:val="007A190B"/>
    <w:rsid w:val="007D2372"/>
    <w:rsid w:val="00873074"/>
    <w:rsid w:val="00882902"/>
    <w:rsid w:val="0089320E"/>
    <w:rsid w:val="008A21EE"/>
    <w:rsid w:val="00904C2E"/>
    <w:rsid w:val="00975444"/>
    <w:rsid w:val="009B77D9"/>
    <w:rsid w:val="009D54BC"/>
    <w:rsid w:val="00A1038E"/>
    <w:rsid w:val="00A24C26"/>
    <w:rsid w:val="00A24DB7"/>
    <w:rsid w:val="00A35A5D"/>
    <w:rsid w:val="00A70D35"/>
    <w:rsid w:val="00A80925"/>
    <w:rsid w:val="00A94CE4"/>
    <w:rsid w:val="00AA6985"/>
    <w:rsid w:val="00AF4FE2"/>
    <w:rsid w:val="00B0060F"/>
    <w:rsid w:val="00B07A41"/>
    <w:rsid w:val="00B21CC3"/>
    <w:rsid w:val="00B2367C"/>
    <w:rsid w:val="00B35EF9"/>
    <w:rsid w:val="00B41783"/>
    <w:rsid w:val="00B54288"/>
    <w:rsid w:val="00B9256F"/>
    <w:rsid w:val="00BA23CD"/>
    <w:rsid w:val="00BA2410"/>
    <w:rsid w:val="00BB4BC7"/>
    <w:rsid w:val="00BB6068"/>
    <w:rsid w:val="00BC1C1D"/>
    <w:rsid w:val="00C04CEB"/>
    <w:rsid w:val="00C10B85"/>
    <w:rsid w:val="00C301B2"/>
    <w:rsid w:val="00C5081D"/>
    <w:rsid w:val="00C5771D"/>
    <w:rsid w:val="00C768DA"/>
    <w:rsid w:val="00C9288A"/>
    <w:rsid w:val="00C95D42"/>
    <w:rsid w:val="00CA3617"/>
    <w:rsid w:val="00CE7784"/>
    <w:rsid w:val="00CF1384"/>
    <w:rsid w:val="00D17922"/>
    <w:rsid w:val="00D20185"/>
    <w:rsid w:val="00D41DC4"/>
    <w:rsid w:val="00D538A7"/>
    <w:rsid w:val="00D813C7"/>
    <w:rsid w:val="00DA5B64"/>
    <w:rsid w:val="00DF3C24"/>
    <w:rsid w:val="00E42298"/>
    <w:rsid w:val="00E475E4"/>
    <w:rsid w:val="00E60849"/>
    <w:rsid w:val="00EA1276"/>
    <w:rsid w:val="00EA6475"/>
    <w:rsid w:val="00EB204B"/>
    <w:rsid w:val="00EC72D1"/>
    <w:rsid w:val="00F01DF7"/>
    <w:rsid w:val="00F01FCC"/>
    <w:rsid w:val="00F63D1C"/>
    <w:rsid w:val="00F719A9"/>
    <w:rsid w:val="00F81E36"/>
    <w:rsid w:val="00F821DE"/>
    <w:rsid w:val="00FB1AB3"/>
    <w:rsid w:val="00FB6CCF"/>
    <w:rsid w:val="00FE3A0F"/>
    <w:rsid w:val="00FE3B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uiPriority w:val="9"/>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iPriority w:val="99"/>
    <w:semiHidden/>
    <w:unhideWhenUsed/>
    <w:rsid w:val="00C9288A"/>
    <w:rPr>
      <w:color w:val="0000FF"/>
      <w:u w:val="single"/>
    </w:rPr>
  </w:style>
  <w:style w:type="paragraph" w:styleId="Paragrafoelenco">
    <w:name w:val="List Paragraph"/>
    <w:basedOn w:val="Normale"/>
    <w:uiPriority w:val="34"/>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semiHidden/>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 w:type="character" w:customStyle="1" w:styleId="s6">
    <w:name w:val="s6"/>
    <w:basedOn w:val="Carpredefinitoparagrafo"/>
    <w:rsid w:val="001523BF"/>
  </w:style>
  <w:style w:type="character" w:customStyle="1" w:styleId="sottotitolonotiziasinistra">
    <w:name w:val="sottotitolonotiziasinistra"/>
    <w:basedOn w:val="Carpredefinitoparagrafo"/>
    <w:rsid w:val="005D10CD"/>
  </w:style>
  <w:style w:type="character" w:styleId="Enfasigrassetto">
    <w:name w:val="Strong"/>
    <w:basedOn w:val="Carpredefinitoparagrafo"/>
    <w:uiPriority w:val="22"/>
    <w:qFormat/>
    <w:rsid w:val="005D10CD"/>
    <w:rPr>
      <w:b/>
      <w:bCs/>
    </w:rPr>
  </w:style>
  <w:style w:type="character" w:customStyle="1" w:styleId="datenotiziasinistra">
    <w:name w:val="datenotiziasinistra"/>
    <w:basedOn w:val="Carpredefinitoparagrafo"/>
    <w:rsid w:val="00113EE1"/>
  </w:style>
</w:styles>
</file>

<file path=word/webSettings.xml><?xml version="1.0" encoding="utf-8"?>
<w:webSettings xmlns:r="http://schemas.openxmlformats.org/officeDocument/2006/relationships" xmlns:w="http://schemas.openxmlformats.org/wordprocessingml/2006/main">
  <w:divs>
    <w:div w:id="22753197">
      <w:bodyDiv w:val="1"/>
      <w:marLeft w:val="0"/>
      <w:marRight w:val="0"/>
      <w:marTop w:val="0"/>
      <w:marBottom w:val="0"/>
      <w:divBdr>
        <w:top w:val="none" w:sz="0" w:space="0" w:color="auto"/>
        <w:left w:val="none" w:sz="0" w:space="0" w:color="auto"/>
        <w:bottom w:val="none" w:sz="0" w:space="0" w:color="auto"/>
        <w:right w:val="none" w:sz="0" w:space="0" w:color="auto"/>
      </w:divBdr>
    </w:div>
    <w:div w:id="37555150">
      <w:bodyDiv w:val="1"/>
      <w:marLeft w:val="0"/>
      <w:marRight w:val="0"/>
      <w:marTop w:val="0"/>
      <w:marBottom w:val="0"/>
      <w:divBdr>
        <w:top w:val="none" w:sz="0" w:space="0" w:color="auto"/>
        <w:left w:val="none" w:sz="0" w:space="0" w:color="auto"/>
        <w:bottom w:val="none" w:sz="0" w:space="0" w:color="auto"/>
        <w:right w:val="none" w:sz="0" w:space="0" w:color="auto"/>
      </w:divBdr>
    </w:div>
    <w:div w:id="39091871">
      <w:bodyDiv w:val="1"/>
      <w:marLeft w:val="0"/>
      <w:marRight w:val="0"/>
      <w:marTop w:val="0"/>
      <w:marBottom w:val="0"/>
      <w:divBdr>
        <w:top w:val="none" w:sz="0" w:space="0" w:color="auto"/>
        <w:left w:val="none" w:sz="0" w:space="0" w:color="auto"/>
        <w:bottom w:val="none" w:sz="0" w:space="0" w:color="auto"/>
        <w:right w:val="none" w:sz="0" w:space="0" w:color="auto"/>
      </w:divBdr>
    </w:div>
    <w:div w:id="44571224">
      <w:bodyDiv w:val="1"/>
      <w:marLeft w:val="0"/>
      <w:marRight w:val="0"/>
      <w:marTop w:val="0"/>
      <w:marBottom w:val="0"/>
      <w:divBdr>
        <w:top w:val="none" w:sz="0" w:space="0" w:color="auto"/>
        <w:left w:val="none" w:sz="0" w:space="0" w:color="auto"/>
        <w:bottom w:val="none" w:sz="0" w:space="0" w:color="auto"/>
        <w:right w:val="none" w:sz="0" w:space="0" w:color="auto"/>
      </w:divBdr>
    </w:div>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248077185">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316809854">
      <w:bodyDiv w:val="1"/>
      <w:marLeft w:val="0"/>
      <w:marRight w:val="0"/>
      <w:marTop w:val="0"/>
      <w:marBottom w:val="0"/>
      <w:divBdr>
        <w:top w:val="none" w:sz="0" w:space="0" w:color="auto"/>
        <w:left w:val="none" w:sz="0" w:space="0" w:color="auto"/>
        <w:bottom w:val="none" w:sz="0" w:space="0" w:color="auto"/>
        <w:right w:val="none" w:sz="0" w:space="0" w:color="auto"/>
      </w:divBdr>
      <w:divsChild>
        <w:div w:id="1987784104">
          <w:marLeft w:val="0"/>
          <w:marRight w:val="0"/>
          <w:marTop w:val="0"/>
          <w:marBottom w:val="0"/>
          <w:divBdr>
            <w:top w:val="none" w:sz="0" w:space="0" w:color="auto"/>
            <w:left w:val="none" w:sz="0" w:space="0" w:color="auto"/>
            <w:bottom w:val="none" w:sz="0" w:space="0" w:color="auto"/>
            <w:right w:val="none" w:sz="0" w:space="0" w:color="auto"/>
          </w:divBdr>
        </w:div>
        <w:div w:id="682978355">
          <w:marLeft w:val="0"/>
          <w:marRight w:val="0"/>
          <w:marTop w:val="0"/>
          <w:marBottom w:val="0"/>
          <w:divBdr>
            <w:top w:val="none" w:sz="0" w:space="0" w:color="auto"/>
            <w:left w:val="none" w:sz="0" w:space="0" w:color="auto"/>
            <w:bottom w:val="none" w:sz="0" w:space="0" w:color="auto"/>
            <w:right w:val="none" w:sz="0" w:space="0" w:color="auto"/>
          </w:divBdr>
        </w:div>
      </w:divsChild>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353726999">
      <w:bodyDiv w:val="1"/>
      <w:marLeft w:val="0"/>
      <w:marRight w:val="0"/>
      <w:marTop w:val="0"/>
      <w:marBottom w:val="0"/>
      <w:divBdr>
        <w:top w:val="none" w:sz="0" w:space="0" w:color="auto"/>
        <w:left w:val="none" w:sz="0" w:space="0" w:color="auto"/>
        <w:bottom w:val="none" w:sz="0" w:space="0" w:color="auto"/>
        <w:right w:val="none" w:sz="0" w:space="0" w:color="auto"/>
      </w:divBdr>
    </w:div>
    <w:div w:id="494222437">
      <w:bodyDiv w:val="1"/>
      <w:marLeft w:val="0"/>
      <w:marRight w:val="0"/>
      <w:marTop w:val="0"/>
      <w:marBottom w:val="0"/>
      <w:divBdr>
        <w:top w:val="none" w:sz="0" w:space="0" w:color="auto"/>
        <w:left w:val="none" w:sz="0" w:space="0" w:color="auto"/>
        <w:bottom w:val="none" w:sz="0" w:space="0" w:color="auto"/>
        <w:right w:val="none" w:sz="0" w:space="0" w:color="auto"/>
      </w:divBdr>
    </w:div>
    <w:div w:id="539166848">
      <w:bodyDiv w:val="1"/>
      <w:marLeft w:val="0"/>
      <w:marRight w:val="0"/>
      <w:marTop w:val="0"/>
      <w:marBottom w:val="0"/>
      <w:divBdr>
        <w:top w:val="none" w:sz="0" w:space="0" w:color="auto"/>
        <w:left w:val="none" w:sz="0" w:space="0" w:color="auto"/>
        <w:bottom w:val="none" w:sz="0" w:space="0" w:color="auto"/>
        <w:right w:val="none" w:sz="0" w:space="0" w:color="auto"/>
      </w:divBdr>
    </w:div>
    <w:div w:id="546915582">
      <w:bodyDiv w:val="1"/>
      <w:marLeft w:val="0"/>
      <w:marRight w:val="0"/>
      <w:marTop w:val="0"/>
      <w:marBottom w:val="0"/>
      <w:divBdr>
        <w:top w:val="none" w:sz="0" w:space="0" w:color="auto"/>
        <w:left w:val="none" w:sz="0" w:space="0" w:color="auto"/>
        <w:bottom w:val="none" w:sz="0" w:space="0" w:color="auto"/>
        <w:right w:val="none" w:sz="0" w:space="0" w:color="auto"/>
      </w:divBdr>
    </w:div>
    <w:div w:id="598023983">
      <w:bodyDiv w:val="1"/>
      <w:marLeft w:val="0"/>
      <w:marRight w:val="0"/>
      <w:marTop w:val="0"/>
      <w:marBottom w:val="0"/>
      <w:divBdr>
        <w:top w:val="none" w:sz="0" w:space="0" w:color="auto"/>
        <w:left w:val="none" w:sz="0" w:space="0" w:color="auto"/>
        <w:bottom w:val="none" w:sz="0" w:space="0" w:color="auto"/>
        <w:right w:val="none" w:sz="0" w:space="0" w:color="auto"/>
      </w:divBdr>
    </w:div>
    <w:div w:id="626545882">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652177350">
      <w:bodyDiv w:val="1"/>
      <w:marLeft w:val="0"/>
      <w:marRight w:val="0"/>
      <w:marTop w:val="0"/>
      <w:marBottom w:val="0"/>
      <w:divBdr>
        <w:top w:val="none" w:sz="0" w:space="0" w:color="auto"/>
        <w:left w:val="none" w:sz="0" w:space="0" w:color="auto"/>
        <w:bottom w:val="none" w:sz="0" w:space="0" w:color="auto"/>
        <w:right w:val="none" w:sz="0" w:space="0" w:color="auto"/>
      </w:divBdr>
    </w:div>
    <w:div w:id="799419559">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887112421">
      <w:bodyDiv w:val="1"/>
      <w:marLeft w:val="0"/>
      <w:marRight w:val="0"/>
      <w:marTop w:val="0"/>
      <w:marBottom w:val="0"/>
      <w:divBdr>
        <w:top w:val="none" w:sz="0" w:space="0" w:color="auto"/>
        <w:left w:val="none" w:sz="0" w:space="0" w:color="auto"/>
        <w:bottom w:val="none" w:sz="0" w:space="0" w:color="auto"/>
        <w:right w:val="none" w:sz="0" w:space="0" w:color="auto"/>
      </w:divBdr>
      <w:divsChild>
        <w:div w:id="289357414">
          <w:marLeft w:val="0"/>
          <w:marRight w:val="0"/>
          <w:marTop w:val="0"/>
          <w:marBottom w:val="0"/>
          <w:divBdr>
            <w:top w:val="none" w:sz="0" w:space="0" w:color="auto"/>
            <w:left w:val="none" w:sz="0" w:space="0" w:color="auto"/>
            <w:bottom w:val="none" w:sz="0" w:space="0" w:color="auto"/>
            <w:right w:val="none" w:sz="0" w:space="0" w:color="auto"/>
          </w:divBdr>
        </w:div>
        <w:div w:id="1855462620">
          <w:marLeft w:val="0"/>
          <w:marRight w:val="0"/>
          <w:marTop w:val="0"/>
          <w:marBottom w:val="0"/>
          <w:divBdr>
            <w:top w:val="none" w:sz="0" w:space="0" w:color="auto"/>
            <w:left w:val="none" w:sz="0" w:space="0" w:color="auto"/>
            <w:bottom w:val="none" w:sz="0" w:space="0" w:color="auto"/>
            <w:right w:val="none" w:sz="0" w:space="0" w:color="auto"/>
          </w:divBdr>
        </w:div>
      </w:divsChild>
    </w:div>
    <w:div w:id="948704378">
      <w:bodyDiv w:val="1"/>
      <w:marLeft w:val="0"/>
      <w:marRight w:val="0"/>
      <w:marTop w:val="0"/>
      <w:marBottom w:val="0"/>
      <w:divBdr>
        <w:top w:val="none" w:sz="0" w:space="0" w:color="auto"/>
        <w:left w:val="none" w:sz="0" w:space="0" w:color="auto"/>
        <w:bottom w:val="none" w:sz="0" w:space="0" w:color="auto"/>
        <w:right w:val="none" w:sz="0" w:space="0" w:color="auto"/>
      </w:divBdr>
      <w:divsChild>
        <w:div w:id="565191167">
          <w:marLeft w:val="0"/>
          <w:marRight w:val="0"/>
          <w:marTop w:val="0"/>
          <w:marBottom w:val="0"/>
          <w:divBdr>
            <w:top w:val="none" w:sz="0" w:space="0" w:color="auto"/>
            <w:left w:val="none" w:sz="0" w:space="0" w:color="auto"/>
            <w:bottom w:val="none" w:sz="0" w:space="0" w:color="auto"/>
            <w:right w:val="none" w:sz="0" w:space="0" w:color="auto"/>
          </w:divBdr>
          <w:divsChild>
            <w:div w:id="633752482">
              <w:marLeft w:val="0"/>
              <w:marRight w:val="0"/>
              <w:marTop w:val="0"/>
              <w:marBottom w:val="0"/>
              <w:divBdr>
                <w:top w:val="none" w:sz="0" w:space="0" w:color="auto"/>
                <w:left w:val="none" w:sz="0" w:space="0" w:color="auto"/>
                <w:bottom w:val="none" w:sz="0" w:space="0" w:color="auto"/>
                <w:right w:val="none" w:sz="0" w:space="0" w:color="auto"/>
              </w:divBdr>
              <w:divsChild>
                <w:div w:id="31275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88576">
                      <w:marLeft w:val="0"/>
                      <w:marRight w:val="0"/>
                      <w:marTop w:val="0"/>
                      <w:marBottom w:val="0"/>
                      <w:divBdr>
                        <w:top w:val="none" w:sz="0" w:space="0" w:color="auto"/>
                        <w:left w:val="none" w:sz="0" w:space="0" w:color="auto"/>
                        <w:bottom w:val="none" w:sz="0" w:space="0" w:color="auto"/>
                        <w:right w:val="none" w:sz="0" w:space="0" w:color="auto"/>
                      </w:divBdr>
                    </w:div>
                  </w:divsChild>
                </w:div>
                <w:div w:id="41867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5941">
                      <w:marLeft w:val="0"/>
                      <w:marRight w:val="0"/>
                      <w:marTop w:val="0"/>
                      <w:marBottom w:val="0"/>
                      <w:divBdr>
                        <w:top w:val="none" w:sz="0" w:space="0" w:color="auto"/>
                        <w:left w:val="none" w:sz="0" w:space="0" w:color="auto"/>
                        <w:bottom w:val="none" w:sz="0" w:space="0" w:color="auto"/>
                        <w:right w:val="none" w:sz="0" w:space="0" w:color="auto"/>
                      </w:divBdr>
                    </w:div>
                    <w:div w:id="19163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825">
      <w:bodyDiv w:val="1"/>
      <w:marLeft w:val="0"/>
      <w:marRight w:val="0"/>
      <w:marTop w:val="0"/>
      <w:marBottom w:val="0"/>
      <w:divBdr>
        <w:top w:val="none" w:sz="0" w:space="0" w:color="auto"/>
        <w:left w:val="none" w:sz="0" w:space="0" w:color="auto"/>
        <w:bottom w:val="none" w:sz="0" w:space="0" w:color="auto"/>
        <w:right w:val="none" w:sz="0" w:space="0" w:color="auto"/>
      </w:divBdr>
    </w:div>
    <w:div w:id="1037196186">
      <w:bodyDiv w:val="1"/>
      <w:marLeft w:val="0"/>
      <w:marRight w:val="0"/>
      <w:marTop w:val="0"/>
      <w:marBottom w:val="0"/>
      <w:divBdr>
        <w:top w:val="none" w:sz="0" w:space="0" w:color="auto"/>
        <w:left w:val="none" w:sz="0" w:space="0" w:color="auto"/>
        <w:bottom w:val="none" w:sz="0" w:space="0" w:color="auto"/>
        <w:right w:val="none" w:sz="0" w:space="0" w:color="auto"/>
      </w:divBdr>
    </w:div>
    <w:div w:id="1106117236">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118069034">
      <w:bodyDiv w:val="1"/>
      <w:marLeft w:val="0"/>
      <w:marRight w:val="0"/>
      <w:marTop w:val="0"/>
      <w:marBottom w:val="0"/>
      <w:divBdr>
        <w:top w:val="none" w:sz="0" w:space="0" w:color="auto"/>
        <w:left w:val="none" w:sz="0" w:space="0" w:color="auto"/>
        <w:bottom w:val="none" w:sz="0" w:space="0" w:color="auto"/>
        <w:right w:val="none" w:sz="0" w:space="0" w:color="auto"/>
      </w:divBdr>
    </w:div>
    <w:div w:id="1321234254">
      <w:bodyDiv w:val="1"/>
      <w:marLeft w:val="0"/>
      <w:marRight w:val="0"/>
      <w:marTop w:val="0"/>
      <w:marBottom w:val="0"/>
      <w:divBdr>
        <w:top w:val="none" w:sz="0" w:space="0" w:color="auto"/>
        <w:left w:val="none" w:sz="0" w:space="0" w:color="auto"/>
        <w:bottom w:val="none" w:sz="0" w:space="0" w:color="auto"/>
        <w:right w:val="none" w:sz="0" w:space="0" w:color="auto"/>
      </w:divBdr>
    </w:div>
    <w:div w:id="1409810692">
      <w:bodyDiv w:val="1"/>
      <w:marLeft w:val="0"/>
      <w:marRight w:val="0"/>
      <w:marTop w:val="0"/>
      <w:marBottom w:val="0"/>
      <w:divBdr>
        <w:top w:val="none" w:sz="0" w:space="0" w:color="auto"/>
        <w:left w:val="none" w:sz="0" w:space="0" w:color="auto"/>
        <w:bottom w:val="none" w:sz="0" w:space="0" w:color="auto"/>
        <w:right w:val="none" w:sz="0" w:space="0" w:color="auto"/>
      </w:divBdr>
    </w:div>
    <w:div w:id="1484809539">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01569659">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18355035">
      <w:bodyDiv w:val="1"/>
      <w:marLeft w:val="0"/>
      <w:marRight w:val="0"/>
      <w:marTop w:val="0"/>
      <w:marBottom w:val="0"/>
      <w:divBdr>
        <w:top w:val="none" w:sz="0" w:space="0" w:color="auto"/>
        <w:left w:val="none" w:sz="0" w:space="0" w:color="auto"/>
        <w:bottom w:val="none" w:sz="0" w:space="0" w:color="auto"/>
        <w:right w:val="none" w:sz="0" w:space="0" w:color="auto"/>
      </w:divBdr>
    </w:div>
    <w:div w:id="1733697463">
      <w:bodyDiv w:val="1"/>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 w:id="1609892994">
          <w:marLeft w:val="0"/>
          <w:marRight w:val="0"/>
          <w:marTop w:val="0"/>
          <w:marBottom w:val="0"/>
          <w:divBdr>
            <w:top w:val="none" w:sz="0" w:space="0" w:color="auto"/>
            <w:left w:val="none" w:sz="0" w:space="0" w:color="auto"/>
            <w:bottom w:val="none" w:sz="0" w:space="0" w:color="auto"/>
            <w:right w:val="none" w:sz="0" w:space="0" w:color="auto"/>
          </w:divBdr>
        </w:div>
      </w:divsChild>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792624161">
      <w:bodyDiv w:val="1"/>
      <w:marLeft w:val="0"/>
      <w:marRight w:val="0"/>
      <w:marTop w:val="0"/>
      <w:marBottom w:val="0"/>
      <w:divBdr>
        <w:top w:val="none" w:sz="0" w:space="0" w:color="auto"/>
        <w:left w:val="none" w:sz="0" w:space="0" w:color="auto"/>
        <w:bottom w:val="none" w:sz="0" w:space="0" w:color="auto"/>
        <w:right w:val="none" w:sz="0" w:space="0" w:color="auto"/>
      </w:divBdr>
    </w:div>
    <w:div w:id="1851025192">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1972516809">
      <w:bodyDiv w:val="1"/>
      <w:marLeft w:val="0"/>
      <w:marRight w:val="0"/>
      <w:marTop w:val="0"/>
      <w:marBottom w:val="0"/>
      <w:divBdr>
        <w:top w:val="none" w:sz="0" w:space="0" w:color="auto"/>
        <w:left w:val="none" w:sz="0" w:space="0" w:color="auto"/>
        <w:bottom w:val="none" w:sz="0" w:space="0" w:color="auto"/>
        <w:right w:val="none" w:sz="0" w:space="0" w:color="auto"/>
      </w:divBdr>
    </w:div>
    <w:div w:id="2010450697">
      <w:bodyDiv w:val="1"/>
      <w:marLeft w:val="0"/>
      <w:marRight w:val="0"/>
      <w:marTop w:val="0"/>
      <w:marBottom w:val="0"/>
      <w:divBdr>
        <w:top w:val="none" w:sz="0" w:space="0" w:color="auto"/>
        <w:left w:val="none" w:sz="0" w:space="0" w:color="auto"/>
        <w:bottom w:val="none" w:sz="0" w:space="0" w:color="auto"/>
        <w:right w:val="none" w:sz="0" w:space="0" w:color="auto"/>
      </w:divBdr>
    </w:div>
    <w:div w:id="2043902188">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 w:id="2099521150">
      <w:bodyDiv w:val="1"/>
      <w:marLeft w:val="0"/>
      <w:marRight w:val="0"/>
      <w:marTop w:val="0"/>
      <w:marBottom w:val="0"/>
      <w:divBdr>
        <w:top w:val="none" w:sz="0" w:space="0" w:color="auto"/>
        <w:left w:val="none" w:sz="0" w:space="0" w:color="auto"/>
        <w:bottom w:val="none" w:sz="0" w:space="0" w:color="auto"/>
        <w:right w:val="none" w:sz="0" w:space="0" w:color="auto"/>
      </w:divBdr>
    </w:div>
    <w:div w:id="2105612885">
      <w:bodyDiv w:val="1"/>
      <w:marLeft w:val="0"/>
      <w:marRight w:val="0"/>
      <w:marTop w:val="0"/>
      <w:marBottom w:val="0"/>
      <w:divBdr>
        <w:top w:val="none" w:sz="0" w:space="0" w:color="auto"/>
        <w:left w:val="none" w:sz="0" w:space="0" w:color="auto"/>
        <w:bottom w:val="none" w:sz="0" w:space="0" w:color="auto"/>
        <w:right w:val="none" w:sz="0" w:space="0" w:color="auto"/>
      </w:divBdr>
    </w:div>
    <w:div w:id="21354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miursocial/piano-per-la-formazione-dei-docenti-2016-2019" TargetMode="External"/><Relationship Id="rId3" Type="http://schemas.openxmlformats.org/officeDocument/2006/relationships/styles" Target="styles.xml"/><Relationship Id="rId7" Type="http://schemas.openxmlformats.org/officeDocument/2006/relationships/hyperlink" Target="http://www.slideshare.net/miursocial/piano-per-la-formazione-dei-docenti-il-docum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B8FBB-D5F4-4535-8DF5-FC49574E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lmacro</cp:lastModifiedBy>
  <cp:revision>72</cp:revision>
  <dcterms:created xsi:type="dcterms:W3CDTF">2016-04-21T13:58:00Z</dcterms:created>
  <dcterms:modified xsi:type="dcterms:W3CDTF">2016-10-14T14:16:00Z</dcterms:modified>
</cp:coreProperties>
</file>