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77D" w:rsidRDefault="00EF277D" w:rsidP="00D734B6">
      <w:pPr>
        <w:jc w:val="center"/>
        <w:rPr>
          <w:sz w:val="24"/>
          <w:szCs w:val="24"/>
        </w:rPr>
      </w:pPr>
      <w:r>
        <w:rPr>
          <w:sz w:val="24"/>
          <w:szCs w:val="24"/>
        </w:rPr>
        <w:t>ASSOCIAZIONE EX ALLIEVI LICEO EVANGELISTA TORRICELLI DI FAENZA</w:t>
      </w:r>
    </w:p>
    <w:p w:rsidR="00EF277D" w:rsidRDefault="00EF277D" w:rsidP="00D734B6">
      <w:pPr>
        <w:jc w:val="center"/>
        <w:rPr>
          <w:sz w:val="24"/>
          <w:szCs w:val="24"/>
        </w:rPr>
      </w:pPr>
      <w:r>
        <w:rPr>
          <w:sz w:val="24"/>
          <w:szCs w:val="24"/>
        </w:rPr>
        <w:t>VERBALE ASSEMBLEA COSTITUENTE</w:t>
      </w:r>
    </w:p>
    <w:p w:rsidR="00EF277D" w:rsidRDefault="00EF277D" w:rsidP="00DB4749">
      <w:pPr>
        <w:jc w:val="both"/>
        <w:rPr>
          <w:sz w:val="24"/>
          <w:szCs w:val="24"/>
        </w:rPr>
      </w:pPr>
    </w:p>
    <w:p w:rsidR="00EF277D" w:rsidRPr="008E3535" w:rsidRDefault="00EF277D" w:rsidP="00DB4749">
      <w:pPr>
        <w:jc w:val="both"/>
        <w:rPr>
          <w:sz w:val="24"/>
          <w:szCs w:val="24"/>
        </w:rPr>
      </w:pPr>
      <w:r w:rsidRPr="008E3535">
        <w:rPr>
          <w:sz w:val="24"/>
          <w:szCs w:val="24"/>
        </w:rPr>
        <w:t>Il giorno 16.06.2022 alle ore 18.00 si è svolta nell’Auditorium del Liceo Evangelista Torricelli, l’assemblea degli ex allievi, per la costituzione dell’Associazione ex allievi Liceo Torricelli.</w:t>
      </w:r>
    </w:p>
    <w:p w:rsidR="00EF277D" w:rsidRPr="008E3535" w:rsidRDefault="00EF277D" w:rsidP="00DB4749">
      <w:pPr>
        <w:jc w:val="both"/>
        <w:rPr>
          <w:sz w:val="24"/>
          <w:szCs w:val="24"/>
        </w:rPr>
      </w:pPr>
      <w:r w:rsidRPr="008E3535">
        <w:rPr>
          <w:sz w:val="24"/>
          <w:szCs w:val="24"/>
        </w:rPr>
        <w:t>L’assemblea era presieduta dall’Avv. Pietro Baccarini che ha aperto la riunione alla presenza di circa 100 ex allievi facendo presente di avere preso l’iniziativa di costituire l’Associazione degli ex allievi, ritenuta necessaria con lo scopo di promuovere o attuare iniziative intese da un lato, a favorire i contatti e gli incontri fra tutti coloro che hanno frequentato il Liceo Evangelista Torricelli e dall’altro, per costituire un punto di riferimento culturale della città, istituendo borse di studio, supporto e incremento delle attività extra scolastiche, nonché organizzare conferenze, seminari, simposi, scambi interculturali con enti e altre associazioni similari. In sostanza, si vuole creare una struttura organizzativa che affiancandosi agli organi scolastici e alle istituzioni locali, promuova iniziative che possano favorire lo sviluppo della cultura classica e l’istituzione liceale faentina. L’Avv. Baccarini ha ricordato che il Liceo Evangelista Torricelli è fra i più antichi in Italia, con una storia scolastica e culturale di grande livello. Inoltre il palazzo degli studi dove ha sempre avuto sede è ricco di memorie che possono e debbono essere valorizzate, come l’antica biblioteca, la collezione degli animali, le apparecchiature scientifiche, opere di scultura e pittura, oltre un prestigioso auditorium da sempre sede per eventi culturali della città. L’Associazione potrà sviluppare una serie di iniziative per valorizzare questo grande patrimonio materiale</w:t>
      </w:r>
      <w:r>
        <w:rPr>
          <w:sz w:val="24"/>
          <w:szCs w:val="24"/>
        </w:rPr>
        <w:t xml:space="preserve"> e</w:t>
      </w:r>
      <w:r w:rsidRPr="008E3535">
        <w:rPr>
          <w:sz w:val="24"/>
          <w:szCs w:val="24"/>
        </w:rPr>
        <w:t xml:space="preserve"> immateriale che ha sempre costituito per la nostra città un punto di eccellenza e di riferimento fondamentale. </w:t>
      </w:r>
    </w:p>
    <w:p w:rsidR="00EF277D" w:rsidRDefault="00EF277D" w:rsidP="00DB4749">
      <w:pPr>
        <w:jc w:val="both"/>
        <w:rPr>
          <w:sz w:val="24"/>
          <w:szCs w:val="24"/>
        </w:rPr>
      </w:pPr>
      <w:r>
        <w:rPr>
          <w:sz w:val="24"/>
          <w:szCs w:val="24"/>
        </w:rPr>
        <w:t xml:space="preserve">“Ho tenuto per ultimo il problema più rilevante che è quello del mantenimento della scuola nella sua sede storica di Via Santa Maria dell’Angelo n. 1. Sappiamo delle difficoltà strutturali esistenti ma con l’impegno delle Istituzioni competenti è possibile una soluzione adeguata”. </w:t>
      </w:r>
    </w:p>
    <w:p w:rsidR="00EF277D" w:rsidRPr="008E3535" w:rsidRDefault="00EF277D" w:rsidP="00DB4749">
      <w:pPr>
        <w:jc w:val="both"/>
        <w:rPr>
          <w:sz w:val="24"/>
          <w:szCs w:val="24"/>
        </w:rPr>
      </w:pPr>
      <w:r w:rsidRPr="008E3535">
        <w:rPr>
          <w:sz w:val="24"/>
          <w:szCs w:val="24"/>
        </w:rPr>
        <w:t xml:space="preserve">Baccarini ha fatto presente che l’Associazione, tenuto conto dell’evoluzione che negli anni hanno avuto i corsi di studio, </w:t>
      </w:r>
      <w:r>
        <w:rPr>
          <w:sz w:val="24"/>
          <w:szCs w:val="24"/>
        </w:rPr>
        <w:t>accoglierà</w:t>
      </w:r>
      <w:r w:rsidRPr="008E3535">
        <w:rPr>
          <w:sz w:val="24"/>
          <w:szCs w:val="24"/>
        </w:rPr>
        <w:t xml:space="preserve"> tutti coloro che hanno frequentato il Liceo Torricelli o abbiano insegnato presso il suddetto Liceo nonché quanti condividano i valore della cultura classica e dell’istituzione liceale faentina. </w:t>
      </w:r>
    </w:p>
    <w:p w:rsidR="00EF277D" w:rsidRPr="008E3535" w:rsidRDefault="00EF277D" w:rsidP="00DB4749">
      <w:pPr>
        <w:jc w:val="both"/>
        <w:rPr>
          <w:sz w:val="24"/>
          <w:szCs w:val="24"/>
        </w:rPr>
      </w:pPr>
      <w:r w:rsidRPr="008E3535">
        <w:rPr>
          <w:sz w:val="24"/>
          <w:szCs w:val="24"/>
        </w:rPr>
        <w:t>Baccarini poi ha illustrat</w:t>
      </w:r>
      <w:r>
        <w:rPr>
          <w:sz w:val="24"/>
          <w:szCs w:val="24"/>
        </w:rPr>
        <w:t>o</w:t>
      </w:r>
      <w:r w:rsidRPr="008E3535">
        <w:rPr>
          <w:sz w:val="24"/>
          <w:szCs w:val="24"/>
        </w:rPr>
        <w:t xml:space="preserve"> alcuni punti importanti dello statuto e dell’atto costitutivo che verrà sottoscritto da quanti vorranno essere soci dell’Associazione. </w:t>
      </w:r>
    </w:p>
    <w:p w:rsidR="00EF277D" w:rsidRPr="008E3535" w:rsidRDefault="00EF277D" w:rsidP="00DB4749">
      <w:pPr>
        <w:jc w:val="both"/>
        <w:rPr>
          <w:sz w:val="24"/>
          <w:szCs w:val="24"/>
        </w:rPr>
      </w:pPr>
      <w:r w:rsidRPr="008E3535">
        <w:rPr>
          <w:sz w:val="24"/>
          <w:szCs w:val="24"/>
        </w:rPr>
        <w:t xml:space="preserve">Ha anche fatto presente che l’assemblea odierna deve considerarsi “costituente” perché il Notaio qui presente Dott. Roberto Gualdrini, che ringrazia per la sua disponibilità, leggerà gli atti costitutivi e raccoglierà le firme di adesione degli ex allievi. </w:t>
      </w:r>
    </w:p>
    <w:p w:rsidR="00EF277D" w:rsidRPr="008E3535" w:rsidRDefault="00EF277D" w:rsidP="00DB4749">
      <w:pPr>
        <w:jc w:val="both"/>
        <w:rPr>
          <w:sz w:val="24"/>
          <w:szCs w:val="24"/>
        </w:rPr>
      </w:pPr>
      <w:r w:rsidRPr="008E3535">
        <w:rPr>
          <w:sz w:val="24"/>
          <w:szCs w:val="24"/>
        </w:rPr>
        <w:t>A settembre verrà effettuata un’altra assemblea nella quale si formuleranno gli indirizzi programmatici, le iniziative che si vogliono adottare e i programmi futuri dell’Associazione.</w:t>
      </w:r>
    </w:p>
    <w:p w:rsidR="00EF277D" w:rsidRPr="008E3535" w:rsidRDefault="00EF277D" w:rsidP="00DB4749">
      <w:pPr>
        <w:jc w:val="both"/>
        <w:rPr>
          <w:sz w:val="24"/>
          <w:szCs w:val="24"/>
        </w:rPr>
      </w:pPr>
      <w:r w:rsidRPr="008E3535">
        <w:rPr>
          <w:sz w:val="24"/>
          <w:szCs w:val="24"/>
        </w:rPr>
        <w:t>Nel concludere, Baccarini, ha voluto ringraziare, in particolare, il Prof. Stefano Drei che negli anni è stato promotore, insieme ad altri insegnanti del Liceo delle non dimenticate notti nelle quali gli studenti e gli insegnanti mettevano in evidenza tutte le peculiarità e le originalità degl</w:t>
      </w:r>
      <w:r>
        <w:rPr>
          <w:sz w:val="24"/>
          <w:szCs w:val="24"/>
        </w:rPr>
        <w:t>i studi che si andavano facendo e</w:t>
      </w:r>
      <w:r w:rsidRPr="008E3535">
        <w:rPr>
          <w:sz w:val="24"/>
          <w:szCs w:val="24"/>
        </w:rPr>
        <w:t xml:space="preserve"> che lo ha accompagnato in questa iniziativa costituente che altre volte era stata tentata, ma senza successo.  </w:t>
      </w:r>
    </w:p>
    <w:p w:rsidR="00EF277D" w:rsidRPr="008E3535" w:rsidRDefault="00EF277D" w:rsidP="00DB4749">
      <w:pPr>
        <w:jc w:val="both"/>
        <w:rPr>
          <w:sz w:val="24"/>
          <w:szCs w:val="24"/>
        </w:rPr>
      </w:pPr>
      <w:r w:rsidRPr="008E3535">
        <w:rPr>
          <w:sz w:val="24"/>
          <w:szCs w:val="24"/>
        </w:rPr>
        <w:t xml:space="preserve">Nel gruppo promotore, che </w:t>
      </w:r>
      <w:r>
        <w:rPr>
          <w:sz w:val="24"/>
          <w:szCs w:val="24"/>
        </w:rPr>
        <w:t xml:space="preserve">ha </w:t>
      </w:r>
      <w:r w:rsidRPr="008E3535">
        <w:rPr>
          <w:sz w:val="24"/>
          <w:szCs w:val="24"/>
        </w:rPr>
        <w:t>ringrazi</w:t>
      </w:r>
      <w:r>
        <w:rPr>
          <w:sz w:val="24"/>
          <w:szCs w:val="24"/>
        </w:rPr>
        <w:t>at</w:t>
      </w:r>
      <w:r w:rsidRPr="008E3535">
        <w:rPr>
          <w:sz w:val="24"/>
          <w:szCs w:val="24"/>
        </w:rPr>
        <w:t xml:space="preserve">o, vi è stato il Dott. Niccolò Bosi, Monica Baccarini, Everardo Minardi, Antonio Nannini. </w:t>
      </w:r>
      <w:r>
        <w:rPr>
          <w:sz w:val="24"/>
          <w:szCs w:val="24"/>
        </w:rPr>
        <w:t>Ha r</w:t>
      </w:r>
      <w:r w:rsidRPr="008E3535">
        <w:rPr>
          <w:sz w:val="24"/>
          <w:szCs w:val="24"/>
        </w:rPr>
        <w:t>ingrazi</w:t>
      </w:r>
      <w:r>
        <w:rPr>
          <w:sz w:val="24"/>
          <w:szCs w:val="24"/>
        </w:rPr>
        <w:t>at</w:t>
      </w:r>
      <w:r w:rsidRPr="008E3535">
        <w:rPr>
          <w:sz w:val="24"/>
          <w:szCs w:val="24"/>
        </w:rPr>
        <w:t xml:space="preserve">o quest’ultimo, molto sinceramente, per avere accettato l’incarico di Presidente dell’Associazione, sicuro che saprà portare avanti i programmi e le iniziative che verranno adottate. </w:t>
      </w:r>
    </w:p>
    <w:p w:rsidR="00EF277D" w:rsidRPr="008E3535" w:rsidRDefault="00EF277D" w:rsidP="00DB4749">
      <w:pPr>
        <w:jc w:val="both"/>
        <w:rPr>
          <w:sz w:val="24"/>
          <w:szCs w:val="24"/>
        </w:rPr>
      </w:pPr>
      <w:r w:rsidRPr="008E3535">
        <w:rPr>
          <w:sz w:val="24"/>
          <w:szCs w:val="24"/>
        </w:rPr>
        <w:t>Ha una lunga esperienza amministrativa e organizzativa, quale segretario della Camera di Co</w:t>
      </w:r>
      <w:r>
        <w:rPr>
          <w:sz w:val="24"/>
          <w:szCs w:val="24"/>
        </w:rPr>
        <w:t>mmercio di Forlì dove è riuscito</w:t>
      </w:r>
      <w:r w:rsidRPr="008E3535">
        <w:rPr>
          <w:sz w:val="24"/>
          <w:szCs w:val="24"/>
        </w:rPr>
        <w:t xml:space="preserve"> a mettere d’accordo le camere di Cesena e Rimini costituendo così la Camera della Romagna. </w:t>
      </w:r>
    </w:p>
    <w:p w:rsidR="00EF277D" w:rsidRPr="008E3535" w:rsidRDefault="00EF277D" w:rsidP="00DB4749">
      <w:pPr>
        <w:jc w:val="both"/>
        <w:rPr>
          <w:sz w:val="24"/>
          <w:szCs w:val="24"/>
        </w:rPr>
      </w:pPr>
      <w:r w:rsidRPr="008E3535">
        <w:rPr>
          <w:sz w:val="24"/>
          <w:szCs w:val="24"/>
        </w:rPr>
        <w:t xml:space="preserve">In conclusione </w:t>
      </w:r>
      <w:r>
        <w:rPr>
          <w:sz w:val="24"/>
          <w:szCs w:val="24"/>
        </w:rPr>
        <w:t>ha ringraziato</w:t>
      </w:r>
      <w:r w:rsidRPr="008E3535">
        <w:rPr>
          <w:sz w:val="24"/>
          <w:szCs w:val="24"/>
        </w:rPr>
        <w:t xml:space="preserve"> la Dirigente, Dott.ssa Paola </w:t>
      </w:r>
      <w:r>
        <w:rPr>
          <w:sz w:val="24"/>
          <w:szCs w:val="24"/>
        </w:rPr>
        <w:t>Falconi, con la quale si è</w:t>
      </w:r>
      <w:r w:rsidRPr="008E3535">
        <w:rPr>
          <w:sz w:val="24"/>
          <w:szCs w:val="24"/>
        </w:rPr>
        <w:t xml:space="preserve"> incontrati all’inizio di questo percorso e che ha mostrato molto interesse all’iniziativa e ha inviato un messaggio di saluto a questa Assemblea, non essendo certa di esserci personalmente essendo impegnata negli scrutini finali della scuola.  </w:t>
      </w:r>
    </w:p>
    <w:p w:rsidR="00EF277D" w:rsidRPr="008E3535" w:rsidRDefault="00EF277D" w:rsidP="00DB4749">
      <w:pPr>
        <w:jc w:val="both"/>
        <w:rPr>
          <w:sz w:val="24"/>
          <w:szCs w:val="24"/>
        </w:rPr>
      </w:pPr>
      <w:r>
        <w:rPr>
          <w:sz w:val="24"/>
          <w:szCs w:val="24"/>
        </w:rPr>
        <w:t>Ha preso poi</w:t>
      </w:r>
      <w:r w:rsidRPr="008E3535">
        <w:rPr>
          <w:sz w:val="24"/>
          <w:szCs w:val="24"/>
        </w:rPr>
        <w:t xml:space="preserve"> la parola brevemente il Prof. Stefano Drei, il quale</w:t>
      </w:r>
      <w:r>
        <w:rPr>
          <w:sz w:val="24"/>
          <w:szCs w:val="24"/>
        </w:rPr>
        <w:t xml:space="preserve"> ha ringraziato</w:t>
      </w:r>
      <w:r w:rsidRPr="008E3535">
        <w:rPr>
          <w:sz w:val="24"/>
          <w:szCs w:val="24"/>
        </w:rPr>
        <w:t xml:space="preserve"> l’Avv. Baccarini per l’impegno profuso per l’istituzione dell’Associazione che oggi vede il suo coronamento e illustra alcune delle peculiarità e dei tesori di questa scuola, la necessità di una loro valorizzazione e di un impegno che si dovrà sollecitare alle Istituzioni per la destinazione che dovrà avere questo Palazzo degli studi. </w:t>
      </w:r>
    </w:p>
    <w:p w:rsidR="00EF277D" w:rsidRPr="008E3535" w:rsidRDefault="00EF277D" w:rsidP="00DB4749">
      <w:pPr>
        <w:jc w:val="both"/>
        <w:rPr>
          <w:sz w:val="24"/>
          <w:szCs w:val="24"/>
        </w:rPr>
      </w:pPr>
      <w:r w:rsidRPr="008E3535">
        <w:rPr>
          <w:sz w:val="24"/>
          <w:szCs w:val="24"/>
        </w:rPr>
        <w:t xml:space="preserve">Riprende la parola l’Avv. Baccarini il quale chiede al Notaio di leggere l’atto costitutivo e lo statuto e di raccogliere le firme dei soci presenti. Si conviene che sottoscriveranno gli atti coloro che potranno rimanere fino al termine della riunione, mentre chi dovrà per ragioni personali, lasciare l’Auditorium, avendo rilasciato copia del proprio documento di identità verranno accettati quali soci, avendo eliminato la distinzione fra soci fondatori e soci ordinari. Il Notaio procede alla lettura degli atti e alla raccolta delle firme. </w:t>
      </w:r>
    </w:p>
    <w:p w:rsidR="00EF277D" w:rsidRPr="008E3535" w:rsidRDefault="00EF277D" w:rsidP="00DB4749">
      <w:pPr>
        <w:jc w:val="both"/>
        <w:rPr>
          <w:sz w:val="24"/>
          <w:szCs w:val="24"/>
        </w:rPr>
      </w:pPr>
      <w:r w:rsidRPr="008E3535">
        <w:rPr>
          <w:sz w:val="24"/>
          <w:szCs w:val="24"/>
        </w:rPr>
        <w:t xml:space="preserve">Al termine risultano nominati Antonio Nannini Presidente, Stefano Drei Vice Presidente, Monica Baccarini Segretaria, Iside Cimatti Tesoriera, Baccarini Pietro Consigliere, Niccolò Bosi Consigliere, Minardi Everardo Consigliere, Fortini Andrea Consigliere, Maria Fiorella Ceroni Consigliere. Pietro Baccarini viene nominato Presidente </w:t>
      </w:r>
      <w:r>
        <w:rPr>
          <w:sz w:val="24"/>
          <w:szCs w:val="24"/>
        </w:rPr>
        <w:t>onorario. Alle ore 20:00 si chiu</w:t>
      </w:r>
      <w:r w:rsidRPr="008E3535">
        <w:rPr>
          <w:sz w:val="24"/>
          <w:szCs w:val="24"/>
        </w:rPr>
        <w:t xml:space="preserve">de l’assemblea. </w:t>
      </w:r>
    </w:p>
    <w:p w:rsidR="00EF277D" w:rsidRPr="008E3535" w:rsidRDefault="00EF277D" w:rsidP="00DB4749">
      <w:pPr>
        <w:jc w:val="both"/>
        <w:rPr>
          <w:sz w:val="24"/>
          <w:szCs w:val="24"/>
        </w:rPr>
      </w:pPr>
    </w:p>
    <w:sectPr w:rsidR="00EF277D" w:rsidRPr="008E3535" w:rsidSect="00CF262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5"/>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437"/>
    <w:rsid w:val="00053761"/>
    <w:rsid w:val="00123D88"/>
    <w:rsid w:val="00174921"/>
    <w:rsid w:val="0058250C"/>
    <w:rsid w:val="0083182E"/>
    <w:rsid w:val="008E3535"/>
    <w:rsid w:val="00930259"/>
    <w:rsid w:val="00AE4E42"/>
    <w:rsid w:val="00B73DC3"/>
    <w:rsid w:val="00C36B4A"/>
    <w:rsid w:val="00CE6AB3"/>
    <w:rsid w:val="00CF2629"/>
    <w:rsid w:val="00D734B6"/>
    <w:rsid w:val="00DA1437"/>
    <w:rsid w:val="00DB4749"/>
    <w:rsid w:val="00DD1B47"/>
    <w:rsid w:val="00EF277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2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861</Words>
  <Characters>4911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EX ALLIEVI LICEO EVANGELISTA TORRICELLI DI FAENZA</dc:title>
  <dc:subject/>
  <dc:creator>Nicoletta Sintoni</dc:creator>
  <cp:keywords/>
  <dc:description/>
  <cp:lastModifiedBy>Stefano</cp:lastModifiedBy>
  <cp:revision>2</cp:revision>
  <cp:lastPrinted>2022-06-17T09:23:00Z</cp:lastPrinted>
  <dcterms:created xsi:type="dcterms:W3CDTF">2022-09-12T14:15:00Z</dcterms:created>
  <dcterms:modified xsi:type="dcterms:W3CDTF">2022-09-12T14:15:00Z</dcterms:modified>
</cp:coreProperties>
</file>